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24" w:rsidRPr="0046137B" w:rsidRDefault="005E6F24" w:rsidP="005E6F24">
      <w:pPr>
        <w:pStyle w:val="2"/>
        <w:spacing w:before="0" w:beforeAutospacing="0"/>
        <w:rPr>
          <w:sz w:val="28"/>
          <w:szCs w:val="28"/>
        </w:rPr>
      </w:pPr>
      <w:r w:rsidRPr="0046137B">
        <w:rPr>
          <w:sz w:val="28"/>
          <w:szCs w:val="28"/>
        </w:rPr>
        <w:t>Областной материнский (семейный) капитал</w:t>
      </w:r>
    </w:p>
    <w:tbl>
      <w:tblPr>
        <w:tblW w:w="9826"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9"/>
        <w:gridCol w:w="7437"/>
      </w:tblGrid>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r>
              <w:t> Наименование пособия</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jc w:val="center"/>
            </w:pPr>
            <w:r>
              <w:t>Областной материнский (семейный) капитал</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t> Нормативно-правовые   акты</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r>
              <w:t> Закон Челябинской области от 15.12.2011 г. № 251-ЗО «О дополнительных мерах социальной поддержки семей, имеющих детей, в Челябинской области»;</w:t>
            </w:r>
            <w:bookmarkStart w:id="0" w:name="_GoBack"/>
            <w:bookmarkEnd w:id="0"/>
          </w:p>
          <w:p w:rsidR="005E6F24" w:rsidRDefault="005E6F24" w:rsidP="00DB2119">
            <w:pPr>
              <w:pStyle w:val="a4"/>
            </w:pPr>
            <w:r>
              <w:t>Административный регламент предоставления государственной услуги «Распоряжение средствами (частью средств) областного материнского (семейного) капитала», утвержденный постановлением Правительства Челябинской области от 26.06.2013 г. № 108-П;</w:t>
            </w:r>
          </w:p>
          <w:p w:rsidR="005E6F24" w:rsidRDefault="005E6F24" w:rsidP="00DB2119">
            <w:pPr>
              <w:pStyle w:val="a4"/>
            </w:pPr>
            <w:r>
              <w:t>Порядок учета и исчисления величины среднедушевого дохода семьи, дающего право на получение пособия на ребенка и дополнительных мер социальной поддержки семей, имеющих детей, утвержденный постановлением Губернатора Челябинской области от 02.08.2012г. № 211.</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t>Лица, имеющие право на распоряжение средствами</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proofErr w:type="gramStart"/>
            <w:r>
              <w:t>Право на получение областного материнского (семейного) капитала</w:t>
            </w:r>
            <w:r>
              <w:br/>
              <w:t>имеют граждане РФ, проживающие на территории Челябинской области, в</w:t>
            </w:r>
            <w:r>
              <w:br/>
              <w:t>семьях которых размер среднедушевого дохода не превышает двукратную</w:t>
            </w:r>
            <w:r>
              <w:br/>
              <w:t>величину прожиточного минимума для трудоспособного населения,</w:t>
            </w:r>
            <w:r>
              <w:br/>
              <w:t>установленную в соответствии с законодательством Челябинской области на</w:t>
            </w:r>
            <w:r>
              <w:br/>
              <w:t>дату подачи заявления о распоряжении средствами областного материнского</w:t>
            </w:r>
            <w:r>
              <w:br/>
              <w:t>(семейного) капитала (с 01.06.2022 г. 28 506 рублей).</w:t>
            </w:r>
            <w:proofErr w:type="gramEnd"/>
          </w:p>
          <w:p w:rsidR="005E6F24" w:rsidRDefault="005E6F24" w:rsidP="00DB2119">
            <w:pPr>
              <w:pStyle w:val="a4"/>
            </w:pPr>
            <w:proofErr w:type="gramStart"/>
            <w:r>
              <w:t>Право на получение областного материнского (семейного) капитала возникает при рождении (усыновлении) ребенка (детей), имеющего (имеющих) гражданство Российской Федерации, у следующих граждан Российской Федерации:</w:t>
            </w:r>
            <w:proofErr w:type="gramEnd"/>
          </w:p>
          <w:p w:rsidR="005E6F24" w:rsidRDefault="005E6F24" w:rsidP="00DB2119">
            <w:pPr>
              <w:pStyle w:val="a4"/>
            </w:pPr>
            <w:r>
              <w:t>1) женщин, родивших (усыновивших) третьего ребенка или последующих детей, начиная с 1 января 2012 года, если ранее они не воспользовались правом на получение областного материнского (семейного) капитала;</w:t>
            </w:r>
          </w:p>
          <w:p w:rsidR="005E6F24" w:rsidRDefault="005E6F24" w:rsidP="00DB2119">
            <w:pPr>
              <w:pStyle w:val="a4"/>
            </w:pPr>
            <w:r>
              <w:t xml:space="preserve">2) мужчин, являющихся единственными усыновителями третьего ребенка или последующих детей, ранее не воспользовавшихся правом на получение областного материнского (семейного) капитала, если решение суда об усыновлении </w:t>
            </w:r>
            <w:proofErr w:type="gramStart"/>
            <w:r>
              <w:t>вступило в законную силу начиная</w:t>
            </w:r>
            <w:proofErr w:type="gramEnd"/>
            <w:r>
              <w:t xml:space="preserve"> с 1 января 2012 года.</w:t>
            </w:r>
          </w:p>
          <w:p w:rsidR="005E6F24" w:rsidRDefault="005E6F24" w:rsidP="00DB2119">
            <w:pPr>
              <w:pStyle w:val="a4"/>
            </w:pPr>
            <w:proofErr w:type="gramStart"/>
            <w:r>
              <w:t xml:space="preserve">При возникновении права на получение областного материнского (семейного) капитала у лиц, не учитываются дети, в отношении которых данные лица были лишены родительских прав (ограничены в родительских правах) или в отношении которых было отменено усыновление, а также усыновленные дети, которые на момент </w:t>
            </w:r>
            <w:r>
              <w:lastRenderedPageBreak/>
              <w:t>усыновления являлись пасынками или падчерицами данных лиц.</w:t>
            </w:r>
            <w:proofErr w:type="gramEnd"/>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jc w:val="center"/>
            </w:pPr>
            <w:r>
              <w:lastRenderedPageBreak/>
              <w:t>Размер ежемесячной денежной выплаты</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jc w:val="center"/>
            </w:pPr>
            <w:r>
              <w:t>Размер ежегодно индексируется. В 2022 г. - составляет 108 160 руб.</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jc w:val="center"/>
            </w:pPr>
            <w:r>
              <w:t>Направления расходования средств</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proofErr w:type="gramStart"/>
            <w:r>
              <w:t>1) получение образования ребенком в образовательной организации на территории РФ, реализующей основные общеобразовательные программы начального общего, основного общего, среднего общего образования, а также образовательные программы среднего профессионального образования или высшего образования, дополнительные образовательные программы.</w:t>
            </w:r>
            <w:proofErr w:type="gramEnd"/>
            <w:r>
              <w:t xml:space="preserve"> Средства направляются в образовательную организацию или возмещаются заявителю;</w:t>
            </w:r>
          </w:p>
          <w:p w:rsidR="005E6F24" w:rsidRDefault="005E6F24" w:rsidP="00DB2119">
            <w:pPr>
              <w:pStyle w:val="a4"/>
            </w:pPr>
            <w:r>
              <w:t xml:space="preserve">2) погашение основного долга и уплата процентов по кредитам или займам на приобретение (строительство) жилого помещения, предоставленным гражданам по кредитному договору или договору займа, в том числе </w:t>
            </w:r>
            <w:proofErr w:type="gramStart"/>
            <w:r>
              <w:t>обязательства</w:t>
            </w:r>
            <w:proofErr w:type="gramEnd"/>
            <w:r>
              <w:t xml:space="preserve"> по которому обеспечены ипотекой.</w:t>
            </w:r>
          </w:p>
          <w:p w:rsidR="005E6F24" w:rsidRDefault="005E6F24" w:rsidP="00DB2119">
            <w:pPr>
              <w:pStyle w:val="a4"/>
            </w:pPr>
            <w:r>
              <w:t>Средства направляются на погашение займов, выданных:</w:t>
            </w:r>
          </w:p>
          <w:p w:rsidR="005E6F24" w:rsidRDefault="005E6F24" w:rsidP="00DB2119">
            <w:pPr>
              <w:pStyle w:val="a4"/>
            </w:pPr>
            <w:r>
              <w:t>а) кредитной организацией в соответствии с Федеральным законом "О банках и банковской деятельности";</w:t>
            </w:r>
          </w:p>
          <w:p w:rsidR="005E6F24" w:rsidRDefault="005E6F24" w:rsidP="00DB2119">
            <w:pPr>
              <w:pStyle w:val="a4"/>
            </w:pPr>
            <w:r>
              <w:t xml:space="preserve">б) кредитным потребительским кооперативом в соответствии с Федеральным законом "О кредитной кооперации", сельскохозяйственным кредитным потребительским кооперативом в соответствии с Федеральным законом "О сельскохозяйственной кооперации", </w:t>
            </w:r>
            <w:proofErr w:type="gramStart"/>
            <w:r>
              <w:t>осуществляющими</w:t>
            </w:r>
            <w:proofErr w:type="gramEnd"/>
            <w:r>
              <w:t xml:space="preserve"> свою деятельность не менее трех лет со дня государственной регистрации;</w:t>
            </w:r>
          </w:p>
          <w:p w:rsidR="005E6F24" w:rsidRDefault="005E6F24" w:rsidP="00DB2119">
            <w:pPr>
              <w:pStyle w:val="a4"/>
            </w:pPr>
            <w:proofErr w:type="gramStart"/>
            <w:r>
              <w:t xml:space="preserve">в) учреждением, созданным по решению Правительства Российской Федерации для обеспечения функционирования </w:t>
            </w:r>
            <w:proofErr w:type="spellStart"/>
            <w:r>
              <w:t>накопительно</w:t>
            </w:r>
            <w:proofErr w:type="spellEnd"/>
            <w:r>
              <w:t xml:space="preserve">-ипотечной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w:t>
            </w:r>
            <w:proofErr w:type="spellStart"/>
            <w:r>
              <w:t>накопительно</w:t>
            </w:r>
            <w:proofErr w:type="spellEnd"/>
            <w:r>
              <w:t xml:space="preserve">-ипотечной системы жилищного обеспечения военнослужащих, единым институтом развития в жилищной сфере, определенным Федеральным законом "О содействии развитию и повышению эффективности управления в жилищной сфере и о внесении изменений в </w:t>
            </w:r>
            <w:proofErr w:type="spellStart"/>
            <w:r>
              <w:t>отдельныезаконодательные</w:t>
            </w:r>
            <w:proofErr w:type="spellEnd"/>
            <w:proofErr w:type="gramEnd"/>
            <w:r>
              <w:t xml:space="preserve"> </w:t>
            </w:r>
            <w:proofErr w:type="gramStart"/>
            <w:r>
              <w:t>акты Российской Федерации", или организацией, включенной в перечень уполномоченных единым институтом развития в жилищной сфере, определенным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организаций, осуществляющих деятельность по предоставлению ипотечных займов в порядке, установленном Правительством Российской Федерации.</w:t>
            </w:r>
            <w:proofErr w:type="gramEnd"/>
          </w:p>
          <w:p w:rsidR="005E6F24" w:rsidRDefault="005E6F24" w:rsidP="00DB2119">
            <w:pPr>
              <w:pStyle w:val="a4"/>
            </w:pPr>
            <w:proofErr w:type="gramStart"/>
            <w:r>
              <w:t xml:space="preserve">3) приобретение товаров и услуг, предназначенных для социальной адаптации и интеграции в общество детей-инвалидов Средства направляются на приобретение допущенных к обращению на территории РФ товаров и услуг, предназначенных для социальной </w:t>
            </w:r>
            <w:r>
              <w:lastRenderedPageBreak/>
              <w:t>адаптации и интеграции в общество детей-инвалидов, предусмотренных перечнем товаров и услуг, предназначенных для социальной адаптации и интеграции в общество детей-инвалидов, утвержденным распоряжением Правительства РФ от 30.04.2016 г. № 831-р, в соответствии</w:t>
            </w:r>
            <w:proofErr w:type="gramEnd"/>
            <w:r>
              <w:t xml:space="preserve"> </w:t>
            </w:r>
            <w:proofErr w:type="gramStart"/>
            <w:r>
              <w:t xml:space="preserve">с индивидуальной программой реабилитации или </w:t>
            </w:r>
            <w:proofErr w:type="spellStart"/>
            <w:r>
              <w:t>абилитации</w:t>
            </w:r>
            <w:proofErr w:type="spellEnd"/>
            <w:r>
              <w:t xml:space="preserve"> ребенка-инвалида путем компенсации затрат на приобретение таких товаров и услуг, за исключением медицинских услуг, а также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законом от 24.11.1995 г. № 181-ФЗ «О социальной защите инвалидов в РФ»;</w:t>
            </w:r>
            <w:proofErr w:type="gramEnd"/>
          </w:p>
          <w:p w:rsidR="005E6F24" w:rsidRDefault="005E6F24" w:rsidP="00DB2119">
            <w:pPr>
              <w:pStyle w:val="a4"/>
            </w:pPr>
            <w:r>
              <w:t>4) строительство, реконструкция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Средства направляются заявителю;</w:t>
            </w:r>
          </w:p>
          <w:p w:rsidR="005E6F24" w:rsidRDefault="005E6F24" w:rsidP="00DB2119">
            <w:pPr>
              <w:pStyle w:val="a4"/>
            </w:pPr>
            <w:r>
              <w:t>5) подключение (технологическое присоединение) объекта индивидуального жилищного строительства к сети газораспределения, централизованным системам водоснабжения и (или) водоотведения, устройство бытовых колодцев и скважин для целей водоснабжения объекта индивидуального жилищного строительства. Средства направляются организации или возмещаются заявителю;</w:t>
            </w:r>
          </w:p>
          <w:p w:rsidR="005E6F24" w:rsidRDefault="005E6F24" w:rsidP="00DB2119">
            <w:pPr>
              <w:pStyle w:val="a4"/>
            </w:pPr>
            <w:r>
              <w:t xml:space="preserve">6) приобретение садовых или огородных земельных участков, а также садовых домов. </w:t>
            </w:r>
            <w:proofErr w:type="gramStart"/>
            <w:r>
              <w:t>Средства направляются на погашение кредита или возмещаются заявителю;</w:t>
            </w:r>
            <w:proofErr w:type="gramEnd"/>
          </w:p>
          <w:p w:rsidR="005E6F24" w:rsidRDefault="005E6F24" w:rsidP="00DB2119">
            <w:pPr>
              <w:pStyle w:val="a4"/>
            </w:pPr>
            <w:proofErr w:type="gramStart"/>
            <w:r>
              <w:t>7) оплата медицинских услуг, оказываемых родителю (родителям) и (или) ребенку (детям), в случае необходимости получения им (ими) медицинской помощи (далее - оплата медицинских услуг).</w:t>
            </w:r>
            <w:proofErr w:type="gramEnd"/>
            <w:r>
              <w:t xml:space="preserve"> Средства направляются в медицинскую организацию либо возмещаются заявителю.</w:t>
            </w:r>
          </w:p>
          <w:p w:rsidR="005E6F24" w:rsidRDefault="005E6F24" w:rsidP="00DB2119">
            <w:pPr>
              <w:pStyle w:val="a4"/>
            </w:pPr>
            <w:r>
              <w:t xml:space="preserve">Средства могут направляться </w:t>
            </w:r>
            <w:proofErr w:type="gramStart"/>
            <w:r>
              <w:t>на</w:t>
            </w:r>
            <w:proofErr w:type="gramEnd"/>
            <w:r>
              <w:t>:</w:t>
            </w:r>
          </w:p>
          <w:p w:rsidR="005E6F24" w:rsidRDefault="005E6F24" w:rsidP="00DB2119">
            <w:pPr>
              <w:pStyle w:val="a4"/>
            </w:pPr>
            <w:r>
              <w:t>оплату услуг по диагностике, лечению и медицинской реабилитации при оказании населению амбулаторно-поликлинической медицинской помощи (в том числе в дневных стационарах и врачами общей (семейной) практики), включая проведение медицинской экспертизы;</w:t>
            </w:r>
          </w:p>
          <w:p w:rsidR="005E6F24" w:rsidRDefault="005E6F24" w:rsidP="00DB2119">
            <w:pPr>
              <w:pStyle w:val="a4"/>
            </w:pPr>
            <w:r>
              <w:t>оплату услуг по диагностике, лечению и медицинской реабилитации при оказании населению стационарной медицинской помощи (в том числе в дневных стационарах), включая проведение медицинской экспертизы;</w:t>
            </w:r>
          </w:p>
          <w:p w:rsidR="005E6F24" w:rsidRDefault="005E6F24" w:rsidP="00DB2119">
            <w:pPr>
              <w:pStyle w:val="a4"/>
            </w:pPr>
            <w:r>
              <w:t xml:space="preserve">оплату стоимости проезда получателя медицинской услуги (медицинских услуг) на воздушном, железнодорожном, водном транспорте в медицинские организации к месту оказания медицинской услуги (медицинских услуг) и обратно на территории Российской Федерации, а также сопровождающего лица (сопровождающих лиц) </w:t>
            </w:r>
            <w:r>
              <w:lastRenderedPageBreak/>
              <w:t xml:space="preserve">при наличии </w:t>
            </w:r>
            <w:proofErr w:type="gramStart"/>
            <w:r>
              <w:t>медико-социальных</w:t>
            </w:r>
            <w:proofErr w:type="gramEnd"/>
            <w:r>
              <w:t xml:space="preserve"> показаний;</w:t>
            </w:r>
          </w:p>
          <w:p w:rsidR="005E6F24" w:rsidRDefault="005E6F24" w:rsidP="00DB2119">
            <w:pPr>
              <w:pStyle w:val="a4"/>
            </w:pPr>
            <w:r>
              <w:t>оплату проживания родителя (родителей, усыновителей), сопровождающег</w:t>
            </w:r>
            <w:proofErr w:type="gramStart"/>
            <w:r>
              <w:t>о(</w:t>
            </w:r>
            <w:proofErr w:type="gramEnd"/>
            <w:r>
              <w:t>-их) несовершеннолетних детей на курс реабилитационного лечения, в размере понесенных расходов, но не более 5000 рублей в сутки на одного человека.</w:t>
            </w:r>
          </w:p>
          <w:p w:rsidR="005E6F24" w:rsidRDefault="005E6F24" w:rsidP="00DB2119">
            <w:pPr>
              <w:pStyle w:val="a4"/>
            </w:pPr>
            <w:r>
              <w:t>8) ремонт электропроводки, электрического оборудования, необходимого</w:t>
            </w:r>
            <w:r>
              <w:br/>
              <w:t>для эксплуатации электропроводки, и (или) системы печного отопления</w:t>
            </w:r>
            <w:r>
              <w:br/>
              <w:t>объекта индивидуального жилищного строительства.</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lastRenderedPageBreak/>
              <w:t>Перечень необходимых документов</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r>
              <w:t>1) документ, удостоверяющий личность заявителя;</w:t>
            </w:r>
          </w:p>
          <w:p w:rsidR="005E6F24" w:rsidRDefault="005E6F24" w:rsidP="00DB2119">
            <w:pPr>
              <w:pStyle w:val="a4"/>
            </w:pPr>
            <w:r>
              <w:t>2) заявление о распоряжении средствами;</w:t>
            </w:r>
          </w:p>
          <w:p w:rsidR="005E6F24" w:rsidRDefault="005E6F24" w:rsidP="00DB2119">
            <w:pPr>
              <w:pStyle w:val="a4"/>
            </w:pPr>
            <w:r>
              <w:t>3) копии свидетельств о рождении детей;</w:t>
            </w:r>
          </w:p>
          <w:p w:rsidR="005E6F24" w:rsidRDefault="005E6F24" w:rsidP="00DB2119">
            <w:pPr>
              <w:pStyle w:val="a4"/>
            </w:pPr>
            <w:proofErr w:type="gramStart"/>
            <w:r>
              <w:t>4) документы, выданные уполномоченными органами, организациями и предприятиями о регистрации заявителя и членов семьи по месту жительства).</w:t>
            </w:r>
            <w:proofErr w:type="gramEnd"/>
            <w:r>
              <w:t xml:space="preserve"> При отсутствии регистрации по месту жительства (месту пребывания) у ребенка, в связи с рождением (усыновлением) которого возникло право на государственную услугу, на территории Челябинской области прилагается акт органа социальной защиты населения, осуществляющего предоставление государственной услуги, о фактическом проживании ребенка с заявителем;</w:t>
            </w:r>
          </w:p>
          <w:p w:rsidR="005E6F24" w:rsidRDefault="005E6F24" w:rsidP="00DB2119">
            <w:pPr>
              <w:pStyle w:val="a4"/>
            </w:pPr>
            <w:r>
              <w:t>5) документы, подтверждающие родственные отношения членов семьи заявителя (свидетельства о рождении, смерти, заключении (расторжении) брака, перемене имени);</w:t>
            </w:r>
          </w:p>
          <w:p w:rsidR="005E6F24" w:rsidRDefault="005E6F24" w:rsidP="00DB2119">
            <w:pPr>
              <w:pStyle w:val="a4"/>
            </w:pPr>
            <w:r>
              <w:t>6) справка о неполучении (прекращении выплаты) средств областного материнского (семейного) капитала на территории другого субъекта Российской Федерации (для заявителей, прибывших на постоянное место жительства в Челябинскую область);</w:t>
            </w:r>
          </w:p>
          <w:p w:rsidR="005E6F24" w:rsidRDefault="005E6F24" w:rsidP="00DB2119">
            <w:pPr>
              <w:pStyle w:val="a4"/>
            </w:pPr>
            <w:r>
              <w:t>7) документы, подтверждающие доход каждого члена семьи за последние 12 месяцев, предшествующие 4 календарным месяцам перед обращением, либо документы, подтверждающие отсутствие дохода семьи;</w:t>
            </w:r>
          </w:p>
          <w:p w:rsidR="005E6F24" w:rsidRDefault="005E6F24" w:rsidP="00DB2119">
            <w:pPr>
              <w:pStyle w:val="a4"/>
            </w:pPr>
            <w:r>
              <w:t>В качестве документов, подтверждающих доход семьи, представляются;</w:t>
            </w:r>
          </w:p>
          <w:p w:rsidR="005E6F24" w:rsidRDefault="005E6F24" w:rsidP="00DB2119">
            <w:pPr>
              <w:pStyle w:val="a4"/>
            </w:pPr>
            <w:r>
              <w:t>- справки о заработной плате, денежном вознаграждении, содержании, выданные предприятиями, организациями по месту работы заявителя, членов семьи;</w:t>
            </w:r>
          </w:p>
          <w:p w:rsidR="005E6F24" w:rsidRDefault="005E6F24" w:rsidP="00DB2119">
            <w:pPr>
              <w:pStyle w:val="a4"/>
            </w:pPr>
            <w:r>
              <w:t>- справки о денежном довольствии военнослужащих и сотрудников органов внутренних дел, выданные по месту службы заявителя, членов семьи;</w:t>
            </w:r>
          </w:p>
          <w:p w:rsidR="005E6F24" w:rsidRDefault="005E6F24" w:rsidP="00DB2119">
            <w:pPr>
              <w:pStyle w:val="a4"/>
            </w:pPr>
            <w:r>
              <w:lastRenderedPageBreak/>
              <w:t>-справка о размере получаемой пенсии, выданная отделением пенсионного фонда.</w:t>
            </w:r>
          </w:p>
          <w:p w:rsidR="005E6F24" w:rsidRDefault="005E6F24" w:rsidP="00DB2119">
            <w:pPr>
              <w:pStyle w:val="a4"/>
            </w:pPr>
            <w:r>
              <w:t>- справка о размере стипендии, выданная по месту обучения заявителя, членов семьи;</w:t>
            </w:r>
          </w:p>
          <w:p w:rsidR="005E6F24" w:rsidRDefault="005E6F24" w:rsidP="00DB2119">
            <w:pPr>
              <w:pStyle w:val="a4"/>
            </w:pPr>
            <w:r>
              <w:t>- справка о размере пособия по безработице, выданная государственными учреждениями центрами занятости населения по месту жительства заявителя, членов семьи;</w:t>
            </w:r>
          </w:p>
          <w:p w:rsidR="005E6F24" w:rsidRDefault="005E6F24" w:rsidP="00DB2119">
            <w:pPr>
              <w:pStyle w:val="a4"/>
            </w:pPr>
            <w:r>
              <w:t>- выписка из книги учета доходов и расходов и хозяйственных операций индивидуального предпринимателя либо копии налоговой декларации, заверенные налоговыми органами);</w:t>
            </w:r>
          </w:p>
          <w:p w:rsidR="005E6F24" w:rsidRDefault="005E6F24" w:rsidP="00DB2119">
            <w:pPr>
              <w:pStyle w:val="a4"/>
            </w:pPr>
            <w:r>
              <w:t>- справка о размере получаемых алиментов на содержание ребенка (детей), выданная организацией по месту удержания алиментов или судебными приставами.</w:t>
            </w:r>
          </w:p>
          <w:p w:rsidR="005E6F24" w:rsidRDefault="005E6F24" w:rsidP="00DB2119">
            <w:pPr>
              <w:pStyle w:val="a4"/>
            </w:pPr>
            <w:r>
              <w:t>При отсутствии трудовой книжки заявитель представляет:</w:t>
            </w:r>
          </w:p>
          <w:p w:rsidR="005E6F24" w:rsidRDefault="005E6F24" w:rsidP="00DB2119">
            <w:pPr>
              <w:pStyle w:val="a4"/>
            </w:pPr>
            <w:r>
              <w:t>- справку о неполучении пособия по безработице, выданную государственным учреждением центром занятости населения по месту жительства заявителя, членов семьи;</w:t>
            </w:r>
          </w:p>
          <w:p w:rsidR="005E6F24" w:rsidRDefault="005E6F24" w:rsidP="00DB2119">
            <w:pPr>
              <w:pStyle w:val="a4"/>
            </w:pPr>
            <w:r>
              <w:t>- справку об отсутствии регистрации в качестве индивидуального предпринимателя, выданную инспекциями федеральной налоговой службы по месту жительства заявителя, членов семьи.</w:t>
            </w:r>
          </w:p>
          <w:p w:rsidR="005E6F24" w:rsidRDefault="005E6F24" w:rsidP="00DB2119">
            <w:pPr>
              <w:pStyle w:val="a4"/>
            </w:pPr>
            <w:r>
              <w:t>Документы, указанные в п. 3, 4, 5, 6, а также сведения о размере получаемой пенсии, пособия по безработице, справку об отсутствии регистрации в качестве индивидуального предпринимателя могут быть получены органами социальной защиты населения в рамках межведомственного взаимодействия.</w:t>
            </w:r>
          </w:p>
          <w:p w:rsidR="005E6F24" w:rsidRDefault="005E6F24" w:rsidP="00DB2119">
            <w:pPr>
              <w:pStyle w:val="a4"/>
            </w:pPr>
            <w:r>
              <w:t>В зависимости от того, на какие цели направляются средства, дополнительно представляются:</w:t>
            </w:r>
          </w:p>
          <w:p w:rsidR="005E6F24" w:rsidRDefault="005E6F24" w:rsidP="00DB2119">
            <w:pPr>
              <w:pStyle w:val="a4"/>
            </w:pPr>
            <w:r>
              <w:t>При направлении средств на оплату платных образовательных услуг:</w:t>
            </w:r>
          </w:p>
          <w:p w:rsidR="005E6F24" w:rsidRDefault="005E6F24" w:rsidP="00DB2119">
            <w:pPr>
              <w:pStyle w:val="a4"/>
            </w:pPr>
            <w:r>
              <w:t>договор об образовании;</w:t>
            </w:r>
          </w:p>
          <w:p w:rsidR="005E6F24" w:rsidRDefault="005E6F24" w:rsidP="00DB2119">
            <w:pPr>
              <w:pStyle w:val="a4"/>
            </w:pPr>
            <w:r>
              <w:t>копия лицензии на право осуществления образовательной деятельности, выданной образовательной организации;</w:t>
            </w:r>
          </w:p>
          <w:p w:rsidR="005E6F24" w:rsidRDefault="005E6F24" w:rsidP="00DB2119">
            <w:pPr>
              <w:pStyle w:val="a4"/>
            </w:pPr>
            <w:r>
              <w:t>копия свидетельства о государственной аккредитации образовательной организации;</w:t>
            </w:r>
          </w:p>
          <w:p w:rsidR="005E6F24" w:rsidRDefault="005E6F24" w:rsidP="00DB2119">
            <w:pPr>
              <w:pStyle w:val="a4"/>
            </w:pPr>
            <w:r>
              <w:t>при возмещении заявителю – представляются подлинники чеков, квитанций об оплате.</w:t>
            </w:r>
          </w:p>
          <w:p w:rsidR="005E6F24" w:rsidRDefault="005E6F24" w:rsidP="00DB2119">
            <w:pPr>
              <w:pStyle w:val="a4"/>
            </w:pPr>
            <w:r>
              <w:t>При направлении средств на оплату проживания в общежитии:</w:t>
            </w:r>
          </w:p>
          <w:p w:rsidR="005E6F24" w:rsidRDefault="005E6F24" w:rsidP="00DB2119">
            <w:pPr>
              <w:pStyle w:val="a4"/>
            </w:pPr>
            <w:r>
              <w:lastRenderedPageBreak/>
              <w:t>договор найма жилого помещения в общежитии (с указанием суммы и сроков внесения платы);</w:t>
            </w:r>
          </w:p>
          <w:p w:rsidR="005E6F24" w:rsidRDefault="005E6F24" w:rsidP="00DB2119">
            <w:pPr>
              <w:pStyle w:val="a4"/>
            </w:pPr>
            <w:r>
              <w:t>справка из образовательной организации, подтверждающая факт проживания ребенка (детей) в общежитии.</w:t>
            </w:r>
          </w:p>
          <w:p w:rsidR="005E6F24" w:rsidRDefault="005E6F24" w:rsidP="00DB2119">
            <w:pPr>
              <w:pStyle w:val="a4"/>
            </w:pPr>
            <w:r>
              <w:t>При направлении средств на погашение основного долга и уплату процентов по кредитам или займам на приобретение жилого помещения:</w:t>
            </w:r>
          </w:p>
          <w:p w:rsidR="005E6F24" w:rsidRDefault="005E6F24" w:rsidP="00DB2119">
            <w:pPr>
              <w:pStyle w:val="a4"/>
            </w:pPr>
            <w:r>
              <w:t>копия кредитного договора (договора займа);</w:t>
            </w:r>
          </w:p>
          <w:p w:rsidR="005E6F24" w:rsidRDefault="005E6F24" w:rsidP="00DB2119">
            <w:pPr>
              <w:pStyle w:val="a4"/>
            </w:pPr>
            <w:r>
              <w:t>справка кредитора (заимодавца) о размерах остатка основного долга и остатка задолженности по выплате процентов за пользование кредитом (займом) с указанием реквизитов счета для перечисления;</w:t>
            </w:r>
          </w:p>
          <w:p w:rsidR="005E6F24" w:rsidRDefault="005E6F24" w:rsidP="00DB2119">
            <w:pPr>
              <w:pStyle w:val="a4"/>
            </w:pPr>
            <w:r>
              <w:t>копия договора об ипотеке, прошедшего государственную регистрацию в установленном порядке, - в случае если кредитным договором (договором займа) предусмотрено его заключение;</w:t>
            </w:r>
          </w:p>
          <w:p w:rsidR="005E6F24" w:rsidRDefault="005E6F24" w:rsidP="00DB2119">
            <w:pPr>
              <w:pStyle w:val="a4"/>
            </w:pPr>
            <w:r>
              <w:t>выписка из Единого государственного реестра недвижимости, содержащая информацию о правах на жилое помещение, приобретенное с использованием кредитных (заемных) средств;</w:t>
            </w:r>
          </w:p>
          <w:p w:rsidR="005E6F24" w:rsidRDefault="005E6F24" w:rsidP="00DB2119">
            <w:pPr>
              <w:pStyle w:val="a4"/>
            </w:pPr>
            <w:r>
              <w:t>основной документ, удостоверяющий личность супруга заявителя и его регистрацию по месту жительства либо по месту пребывания, - в случае если стороной обязательства по приобретению жилья является супруг заявителя;</w:t>
            </w:r>
          </w:p>
          <w:p w:rsidR="005E6F24" w:rsidRDefault="005E6F24" w:rsidP="00DB2119">
            <w:pPr>
              <w:pStyle w:val="a4"/>
            </w:pPr>
            <w:r>
              <w:t>свидетельство о браке - в случае если стороной обязательства по приобретению жилья является супруг заявителя;</w:t>
            </w:r>
          </w:p>
          <w:p w:rsidR="005E6F24" w:rsidRDefault="005E6F24" w:rsidP="00DB2119">
            <w:pPr>
              <w:pStyle w:val="a4"/>
            </w:pPr>
            <w:r>
              <w:t>документ, подтверждающий получение денежных средств по договору займа путем их безналичного перечисления на счет, открытый заявителем или его супругом в кредитной организации.</w:t>
            </w:r>
          </w:p>
          <w:p w:rsidR="005E6F24" w:rsidRDefault="005E6F24" w:rsidP="00DB2119">
            <w:pPr>
              <w:pStyle w:val="a4"/>
            </w:pPr>
            <w:r>
              <w:t>При направлении средств на приобретение товаров и услуг, предназначенных для социальной адаптации и интеграции в общество детей-инвалидов:</w:t>
            </w:r>
          </w:p>
          <w:p w:rsidR="005E6F24" w:rsidRDefault="005E6F24" w:rsidP="00DB2119">
            <w:pPr>
              <w:pStyle w:val="a4"/>
            </w:pPr>
            <w:r>
              <w:t xml:space="preserve">1) индивидуальная программа реабилитации или </w:t>
            </w:r>
            <w:proofErr w:type="spellStart"/>
            <w:r>
              <w:t>абилитации</w:t>
            </w:r>
            <w:proofErr w:type="spellEnd"/>
            <w:r>
              <w:t xml:space="preserve"> ребенка-инвалида, действительная на день приобретения товаров и услуг, предназначенных для социальной адаптации и интеграции в общество детей-инвалидов;</w:t>
            </w:r>
          </w:p>
          <w:p w:rsidR="005E6F24" w:rsidRDefault="005E6F24" w:rsidP="00DB2119">
            <w:pPr>
              <w:pStyle w:val="a4"/>
            </w:pPr>
            <w:proofErr w:type="gramStart"/>
            <w:r>
              <w:t xml:space="preserve">2) документы, подтверждающие расходы на приобретение товаров и услуг, предназначенных для социальной адаптации и интеграции в общество детей-инвалидов (товарный или кассовый чек, договор купли-продажи с товарным или кассовым чеком либо с приходным ордером и товарной накладной, договор возмездного оказания услуг с товарным или кассовым чеком либо с приходным ордером и товарной накладной, иные документы, подтверждающие оплату товаров и услуг, </w:t>
            </w:r>
            <w:r>
              <w:lastRenderedPageBreak/>
              <w:t>с</w:t>
            </w:r>
            <w:proofErr w:type="gramEnd"/>
            <w:r>
              <w:t xml:space="preserve"> указанием стоимости приобретенных товаров);</w:t>
            </w:r>
          </w:p>
          <w:p w:rsidR="005E6F24" w:rsidRDefault="005E6F24" w:rsidP="00DB2119">
            <w:pPr>
              <w:pStyle w:val="a4"/>
            </w:pPr>
            <w:r>
              <w:t>3) реквизиты счета заявителя в кредитной организации (договор банковского вклада (счета), справка кредитной организации о реквизитах счета, другие документы, содержащие сведения о реквизитах счета).</w:t>
            </w:r>
          </w:p>
          <w:p w:rsidR="005E6F24" w:rsidRDefault="005E6F24" w:rsidP="00DB2119">
            <w:pPr>
              <w:pStyle w:val="a4"/>
            </w:pPr>
            <w:r>
              <w:t>При направлении средств на оплату платных медицинских услуг, предоставляемых любой медицинской организацией на территории РФ, имеющей право на оказание соответствующих медицинских услуг, а также на оплату иных расходов, связанных с получением медицинской помощи:</w:t>
            </w:r>
          </w:p>
          <w:p w:rsidR="005E6F24" w:rsidRDefault="005E6F24" w:rsidP="00DB2119">
            <w:pPr>
              <w:pStyle w:val="a4"/>
            </w:pPr>
            <w:r>
              <w:t>договор на оказание платных медицинских услуг;</w:t>
            </w:r>
          </w:p>
          <w:p w:rsidR="005E6F24" w:rsidRDefault="005E6F24" w:rsidP="00DB2119">
            <w:pPr>
              <w:pStyle w:val="a4"/>
            </w:pPr>
            <w:r>
              <w:t>копия лицензии на осуществление медицинской деятельности, выданная медицинской организацией на территории РФ, имеющей право на оказание соответствующих медицинских услуг, заверенная в установленном законодательством порядке;</w:t>
            </w:r>
          </w:p>
          <w:p w:rsidR="005E6F24" w:rsidRDefault="005E6F24" w:rsidP="00DB2119">
            <w:pPr>
              <w:pStyle w:val="a4"/>
            </w:pPr>
            <w:proofErr w:type="gramStart"/>
            <w:r>
              <w:t>справка (медицинское заключение), выданная (выданное) медицинской организацией, подтверждающая (подтверждающее) необходимость получения медицинской помощи родителем (родителями) и (или) ребенком (детьми);</w:t>
            </w:r>
            <w:proofErr w:type="gramEnd"/>
          </w:p>
          <w:p w:rsidR="005E6F24" w:rsidRDefault="005E6F24" w:rsidP="00DB2119">
            <w:pPr>
              <w:pStyle w:val="a4"/>
            </w:pPr>
            <w:r>
              <w:t>смета на предоставление платных медицинских услуг, предусмотренных договором;</w:t>
            </w:r>
          </w:p>
          <w:p w:rsidR="005E6F24" w:rsidRDefault="005E6F24" w:rsidP="00DB2119">
            <w:pPr>
              <w:pStyle w:val="a4"/>
            </w:pPr>
            <w:r>
              <w:t>при возмещении заявителю – представляются подлинники чеков, квитанций об оплате.</w:t>
            </w:r>
          </w:p>
          <w:p w:rsidR="005E6F24" w:rsidRDefault="005E6F24" w:rsidP="00DB2119">
            <w:pPr>
              <w:pStyle w:val="a4"/>
            </w:pPr>
            <w:proofErr w:type="gramStart"/>
            <w:r>
              <w:t>При направлении средств на оплату проезда к месту получения медицинской помощи детьми и (или) родителями (усыновителями) и обратно прилагаются проездной билет (проездные билеты) на имя получателя (получателей) медицинской услуги (медицинских услуг) и (или) сопровождающего лица (сопровождающих лиц), заключение врачебной комиссии медицинской организации о необходимости сопровождающего лица (сопровождающих лиц) во время проезда получателя медицинской услуги к месту получения медицинской услуги и</w:t>
            </w:r>
            <w:proofErr w:type="gramEnd"/>
            <w:r>
              <w:t xml:space="preserve"> обратно, а также документы, подтверждающие предоставление медицинских услуг.</w:t>
            </w:r>
          </w:p>
          <w:p w:rsidR="005E6F24" w:rsidRDefault="005E6F24" w:rsidP="00DB2119">
            <w:pPr>
              <w:pStyle w:val="a4"/>
            </w:pPr>
            <w:r>
              <w:t>При направлении средств на оплату проживания родителя (родителей, усыновителей), сопровождающег</w:t>
            </w:r>
            <w:proofErr w:type="gramStart"/>
            <w:r>
              <w:t>о(</w:t>
            </w:r>
            <w:proofErr w:type="gramEnd"/>
            <w:r>
              <w:t>их) несовершеннолетних детей на курс реабилитационного лечения, прилагаются документы, подтверждающие оплату проживания родителя (родителей, усыновителей) в месте проведения курса реабилитационного лечения, и документы, подтверждающие предоставление медицинских услуг.</w:t>
            </w:r>
          </w:p>
          <w:p w:rsidR="005E6F24" w:rsidRDefault="005E6F24" w:rsidP="00DB2119">
            <w:pPr>
              <w:pStyle w:val="a4"/>
            </w:pPr>
            <w:r>
              <w:t xml:space="preserve">При направлении средств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w:t>
            </w:r>
            <w:r>
              <w:lastRenderedPageBreak/>
              <w:t>строительство (реконструкцию) объекта индивидуального жилищного строительства, в том числе по договору строительного подряда:</w:t>
            </w:r>
          </w:p>
          <w:p w:rsidR="005E6F24" w:rsidRDefault="005E6F24" w:rsidP="00DB2119">
            <w:pPr>
              <w:pStyle w:val="a4"/>
            </w:pPr>
            <w:proofErr w:type="gramStart"/>
            <w:r>
              <w:t>сведения о зарегистрированном в Едином государственном реестре недвижимости и принадлежащем лицу, обратившемуся с заявлением о распоряжении средствами, или его супругу (супруге) праве собственности, постоянного (бессрочного) пользования, пожизненно наследуемого владения, аренды либо безвозмездного пользования в отношении земельного участка, который предназначен для индивидуального жилищного строительства или ведения садоводства и на котором осуществляется строительство (реконструкция) объекта индивидуального жилищного строительства;</w:t>
            </w:r>
            <w:proofErr w:type="gramEnd"/>
          </w:p>
          <w:p w:rsidR="005E6F24" w:rsidRDefault="005E6F24" w:rsidP="00DB2119">
            <w:pPr>
              <w:pStyle w:val="a4"/>
            </w:pPr>
            <w:proofErr w:type="gramStart"/>
            <w:r>
              <w:t>копия разрешения на строительство, выданного лицу, обратившемуся с заявлением о распоряжении средствами, или его супругу (супруге), либо копии уведомления о планируемом строительстве (реконструкции) объекта индивидуального жилищного строительства, направленного указанным лицом или его супругом (супругой) в уполномоченные на выдачу разрешения на строительство орган государственной власти, орган местного самоуправления;</w:t>
            </w:r>
            <w:proofErr w:type="gramEnd"/>
          </w:p>
          <w:p w:rsidR="005E6F24" w:rsidRDefault="005E6F24" w:rsidP="00DB2119">
            <w:pPr>
              <w:pStyle w:val="a4"/>
            </w:pPr>
            <w:r>
              <w:t>сведения о зарегистрированном в Едином государственном реестре недвижимости праве лица, обратившегося с заявлением о распоряжении средствами, или его супруга (супруги) на объект индивидуального жилищного строительства в случае его реконструкции.</w:t>
            </w:r>
          </w:p>
          <w:p w:rsidR="005E6F24" w:rsidRDefault="005E6F24" w:rsidP="00DB2119">
            <w:pPr>
              <w:pStyle w:val="a4"/>
            </w:pPr>
            <w:r>
              <w:t>При направлении средств на подключение (технологическое присоединение) объекта индивидуального жилищного строительства к сети газораспределения:</w:t>
            </w:r>
          </w:p>
          <w:p w:rsidR="005E6F24" w:rsidRDefault="005E6F24" w:rsidP="00DB2119">
            <w:pPr>
              <w:pStyle w:val="a4"/>
            </w:pPr>
            <w:r>
              <w:t>договор подряда на производство работ по газификации объекта индивидуального жилищного строительства с приложением расчета стоимости работ;</w:t>
            </w:r>
          </w:p>
          <w:p w:rsidR="005E6F24" w:rsidRDefault="005E6F24" w:rsidP="00DB2119">
            <w:pPr>
              <w:pStyle w:val="a4"/>
            </w:pPr>
            <w:r>
              <w:t>документ, подтверждающий оплату приобретенного газового оборудования и приборов учета;</w:t>
            </w:r>
          </w:p>
          <w:p w:rsidR="005E6F24" w:rsidRDefault="005E6F24" w:rsidP="00DB2119">
            <w:pPr>
              <w:pStyle w:val="a4"/>
            </w:pPr>
            <w:r>
              <w:t>акт приемки законченного строительством объекта газораспределительной системы:</w:t>
            </w:r>
          </w:p>
          <w:p w:rsidR="005E6F24" w:rsidRDefault="005E6F24" w:rsidP="00DB2119">
            <w:pPr>
              <w:pStyle w:val="a4"/>
            </w:pPr>
            <w:r>
              <w:t>при возмещении заявителю – представляются подлинники чеков, квитанций об оплате.</w:t>
            </w:r>
          </w:p>
          <w:p w:rsidR="005E6F24" w:rsidRDefault="005E6F24" w:rsidP="00DB2119">
            <w:pPr>
              <w:pStyle w:val="a4"/>
            </w:pPr>
            <w:r>
              <w:t>При направлении средств на подключение (технологическое присоединение) объекта индивидуального жилищного строительства к централизованным системам водоснабжения и (или) водоотведения:</w:t>
            </w:r>
          </w:p>
          <w:p w:rsidR="005E6F24" w:rsidRDefault="005E6F24" w:rsidP="00DB2119">
            <w:pPr>
              <w:pStyle w:val="a4"/>
            </w:pPr>
            <w:r>
              <w:t xml:space="preserve">договор о подключении (технологическом присоединении) к централизованной системе холодного водоснабжения и (или) водоотведения с организацией, осуществляющей холодное </w:t>
            </w:r>
            <w:r>
              <w:lastRenderedPageBreak/>
              <w:t>водоснабжение и (или) водоотведение;</w:t>
            </w:r>
          </w:p>
          <w:p w:rsidR="005E6F24" w:rsidRDefault="005E6F24" w:rsidP="00DB2119">
            <w:pPr>
              <w:pStyle w:val="a4"/>
            </w:pPr>
            <w:r>
              <w:t>договор подряда на производство работ, связанных с подключением (технологическим присоединением) объекта индивидуального жилищного строительства к централизованной системе холодного водоснабжения и (или) водоотведения с приложением расчета стоимости работ;</w:t>
            </w:r>
          </w:p>
          <w:p w:rsidR="005E6F24" w:rsidRDefault="005E6F24" w:rsidP="00DB2119">
            <w:pPr>
              <w:pStyle w:val="a4"/>
            </w:pPr>
            <w:r>
              <w:t>документ, подтверждающий оплату приобретенных приборов учета и оборудования, необходимых для обустройства системы водоснабжения и (или) водоотведения) объекта индивидуального жилищного строительства</w:t>
            </w:r>
          </w:p>
          <w:p w:rsidR="005E6F24" w:rsidRDefault="005E6F24" w:rsidP="00DB2119">
            <w:pPr>
              <w:pStyle w:val="a4"/>
            </w:pPr>
            <w:r>
              <w:t>при возмещении заявителю – представляются подлинники чеков, квитанций об оплате.</w:t>
            </w:r>
          </w:p>
          <w:p w:rsidR="005E6F24" w:rsidRDefault="005E6F24" w:rsidP="00DB2119">
            <w:pPr>
              <w:pStyle w:val="a4"/>
            </w:pPr>
            <w:r>
              <w:t>При направлении средств на устройство бытовых колодцев и скважин для целей водоснабжения объекта индивидуального жилищного строительства:</w:t>
            </w:r>
          </w:p>
          <w:p w:rsidR="005E6F24" w:rsidRDefault="005E6F24" w:rsidP="00DB2119">
            <w:pPr>
              <w:pStyle w:val="a4"/>
            </w:pPr>
            <w:r>
              <w:t>договор подряда на выполнение работ, связанных с устройством бытовых колодцев и скважин для целей водоснабжения на земельном участке, на котором расположен объект индивидуального жилищного строительства с приложением расчета стоимости работ;</w:t>
            </w:r>
          </w:p>
          <w:p w:rsidR="005E6F24" w:rsidRDefault="005E6F24" w:rsidP="00DB2119">
            <w:pPr>
              <w:pStyle w:val="a4"/>
            </w:pPr>
            <w:r>
              <w:t>документ, подтверждающий оплату приобретенного оборудования, необходимого для устройства бытовых колодцев и скважин для целей водоснабжения</w:t>
            </w:r>
          </w:p>
          <w:p w:rsidR="005E6F24" w:rsidRDefault="005E6F24" w:rsidP="00DB2119">
            <w:pPr>
              <w:pStyle w:val="a4"/>
            </w:pPr>
            <w:r>
              <w:t>при возмещении заявителю – представляются подлинники чеков, квитанций об оплате.</w:t>
            </w:r>
          </w:p>
          <w:p w:rsidR="005E6F24" w:rsidRDefault="005E6F24" w:rsidP="00DB2119">
            <w:pPr>
              <w:pStyle w:val="a4"/>
            </w:pPr>
            <w:r>
              <w:t>При направлении средств (части средств) областного материнского (семейного) капитала на приобретение садовых или огородных земельных участков, а также садовых домов: </w:t>
            </w:r>
          </w:p>
          <w:p w:rsidR="005E6F24" w:rsidRDefault="005E6F24" w:rsidP="00DB2119">
            <w:pPr>
              <w:pStyle w:val="a4"/>
            </w:pPr>
            <w:r>
              <w:t>договор купли-продажи садовых или огородных земельных участков, а также садовых домов, прошедший государственную регистрацию в установленном порядке.</w:t>
            </w:r>
          </w:p>
          <w:p w:rsidR="005E6F24" w:rsidRDefault="005E6F24" w:rsidP="00DB2119">
            <w:pPr>
              <w:pStyle w:val="a4"/>
            </w:pPr>
            <w:r>
              <w:t xml:space="preserve">При направлении средств (части средств) областного материнского (семейного) капитала на ремонт электропроводки, электрического </w:t>
            </w:r>
            <w:proofErr w:type="spellStart"/>
            <w:r>
              <w:t>оборудованя</w:t>
            </w:r>
            <w:proofErr w:type="spellEnd"/>
            <w:r>
              <w:t>, необходимого для эксплуатации электропроводки, и (или) системы печного отопления объекта индивидуального жилищного строительства:</w:t>
            </w:r>
          </w:p>
          <w:p w:rsidR="005E6F24" w:rsidRDefault="005E6F24" w:rsidP="00DB2119">
            <w:pPr>
              <w:pStyle w:val="a4"/>
            </w:pPr>
            <w:r>
              <w:t> </w:t>
            </w:r>
            <w:proofErr w:type="gramStart"/>
            <w:r>
              <w:t>– договор подряда на производство работ по ремонту электропроводки,</w:t>
            </w:r>
            <w:r>
              <w:br/>
              <w:t>электрического оборудования, необходимого для эксплуатации</w:t>
            </w:r>
            <w:r>
              <w:br/>
              <w:t>электропроводки, и (или) системы печного отопления объекта индивидуального</w:t>
            </w:r>
            <w:r>
              <w:br/>
              <w:t>жилищного строительства с приложением расчета стоимости работ;</w:t>
            </w:r>
            <w:r>
              <w:br/>
            </w:r>
            <w:r>
              <w:lastRenderedPageBreak/>
              <w:t> – документ, подтверждающий оплату приобретенного оборудования и</w:t>
            </w:r>
            <w:r>
              <w:br/>
              <w:t>материалов, необходимых для ремонта электропроводки, электрического</w:t>
            </w:r>
            <w:r>
              <w:br/>
              <w:t>оборудования, необходимого для эксплуатации электропроводки, и (или)</w:t>
            </w:r>
            <w:r>
              <w:br/>
              <w:t>системы печного отопления объекта индивидуального жилищного</w:t>
            </w:r>
            <w:r>
              <w:br/>
              <w:t>строительства.</w:t>
            </w:r>
            <w:proofErr w:type="gramEnd"/>
            <w:r>
              <w:br/>
              <w:t> – При возмещении заявителю – представляются подлинники чеков,</w:t>
            </w:r>
            <w:r>
              <w:br/>
              <w:t>квитанций об оплате с приложением акта выполненных работ.</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lastRenderedPageBreak/>
              <w:t>Порядок исчисления среднедушевого дохода семьи</w:t>
            </w:r>
          </w:p>
        </w:tc>
        <w:tc>
          <w:tcPr>
            <w:tcW w:w="7392"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t>В состав семьи включаются:</w:t>
            </w:r>
          </w:p>
          <w:p w:rsidR="005E6F24" w:rsidRDefault="005E6F24" w:rsidP="00DB2119">
            <w:pPr>
              <w:pStyle w:val="a4"/>
            </w:pPr>
            <w:proofErr w:type="gramStart"/>
            <w:r>
              <w:t>1) состоящие в браке родители (усыновители), в том числе раздельно проживающие родители (усыновители), и проживающие совместно с ними или с одним из них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w:t>
            </w:r>
            <w:proofErr w:type="gramEnd"/>
            <w:r>
              <w:t xml:space="preserve"> достижения ими возраста 23 лет;</w:t>
            </w:r>
          </w:p>
          <w:p w:rsidR="005E6F24" w:rsidRDefault="005E6F24" w:rsidP="00DB2119">
            <w:pPr>
              <w:pStyle w:val="a4"/>
            </w:pPr>
            <w:proofErr w:type="gramStart"/>
            <w:r>
              <w:t>2) одинокий родитель (усыновитель) и проживающие совместно с ним несовершеннолетние дети, а также совершеннолетние дети, обучающиеся по очной форме, до окончания обучения в образовательных организациях всех типов независимо от организационно-правовых форм, за исключением образовательных организаций дополнительного, в том числе профессионального, образования, но не более чем до достижения ими возраста 23 лет.</w:t>
            </w:r>
            <w:proofErr w:type="gramEnd"/>
          </w:p>
          <w:p w:rsidR="005E6F24" w:rsidRDefault="005E6F24" w:rsidP="00DB2119">
            <w:pPr>
              <w:pStyle w:val="a4"/>
            </w:pPr>
            <w:r>
              <w:t>Не включаются в состав семьи:</w:t>
            </w:r>
          </w:p>
          <w:p w:rsidR="005E6F24" w:rsidRDefault="005E6F24" w:rsidP="00DB2119">
            <w:pPr>
              <w:pStyle w:val="a4"/>
            </w:pPr>
            <w:r>
              <w:t>1) дети, достигшие совершеннолетия, при очном обучении в образовательной организации - дети, достигшие 23 лет;</w:t>
            </w:r>
          </w:p>
          <w:p w:rsidR="005E6F24" w:rsidRDefault="005E6F24" w:rsidP="00DB2119">
            <w:pPr>
              <w:pStyle w:val="a4"/>
            </w:pPr>
            <w:r>
              <w:t>2) дети в возрасте до 18 лет при приобретении ими полной дееспособности в соответствии с законодательством РФ;</w:t>
            </w:r>
          </w:p>
          <w:p w:rsidR="005E6F24" w:rsidRDefault="005E6F24" w:rsidP="00DB2119">
            <w:pPr>
              <w:pStyle w:val="a4"/>
            </w:pPr>
            <w:r>
              <w:t>3) дети, в отношении которых родители лишены родительских прав либо ограничены в родительских правах;</w:t>
            </w:r>
          </w:p>
          <w:p w:rsidR="005E6F24" w:rsidRDefault="005E6F24" w:rsidP="00DB2119">
            <w:pPr>
              <w:pStyle w:val="a4"/>
            </w:pPr>
            <w:r>
              <w:t>4) дети, переданные под опеку (попечительство) в другую семью;</w:t>
            </w:r>
          </w:p>
          <w:p w:rsidR="005E6F24" w:rsidRDefault="005E6F24" w:rsidP="00DB2119">
            <w:pPr>
              <w:pStyle w:val="a4"/>
            </w:pPr>
            <w:r>
              <w:t>5) дети, находящиеся на полном государственном обеспечении;</w:t>
            </w:r>
          </w:p>
          <w:p w:rsidR="005E6F24" w:rsidRDefault="005E6F24" w:rsidP="00DB2119">
            <w:pPr>
              <w:pStyle w:val="a4"/>
            </w:pPr>
            <w:r>
              <w:t>6) родители, проходящие военную службу по призыву в качестве сержанта, старшины, солдата или матроса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w:t>
            </w:r>
          </w:p>
          <w:p w:rsidR="005E6F24" w:rsidRDefault="005E6F24" w:rsidP="00DB2119">
            <w:pPr>
              <w:pStyle w:val="a4"/>
            </w:pPr>
            <w:r>
              <w:t xml:space="preserve">7) родители, отсутствующие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w:t>
            </w:r>
            <w:r>
              <w:lastRenderedPageBreak/>
              <w:t>экспертизы на основании постановления следственных органов или суда, в связи с признанием их безвестно отсутствующими, а также находящиеся в розыске.</w:t>
            </w:r>
          </w:p>
          <w:p w:rsidR="005E6F24" w:rsidRDefault="005E6F24" w:rsidP="00DB2119">
            <w:pPr>
              <w:pStyle w:val="a4"/>
            </w:pPr>
            <w:r>
              <w:t>В доход семьи включаются:</w:t>
            </w:r>
          </w:p>
          <w:p w:rsidR="005E6F24" w:rsidRDefault="005E6F24" w:rsidP="00DB2119">
            <w:pPr>
              <w:pStyle w:val="a4"/>
            </w:pPr>
            <w:r>
              <w:t>1) все виды заработной платы (денежного вознаграждения, содержания) и дополнительного вознаграждения по всем местам работы;</w:t>
            </w:r>
          </w:p>
          <w:p w:rsidR="005E6F24" w:rsidRDefault="005E6F24" w:rsidP="00DB2119">
            <w:pPr>
              <w:pStyle w:val="a4"/>
            </w:pPr>
            <w:r>
              <w:t>2) денежное довольствие военнослужащих, сотрудников органов внутренних дел РФ, Государственной противопожарной службы Министерства РФ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РФ, таможенных органов РФ, а также дополнительные выплаты, носящие постоянный характер, и продовольственное обеспечение, установленные законодательством РФ;</w:t>
            </w:r>
          </w:p>
          <w:p w:rsidR="005E6F24" w:rsidRDefault="005E6F24" w:rsidP="00DB2119">
            <w:pPr>
              <w:pStyle w:val="a4"/>
            </w:pPr>
            <w:r>
              <w:t>3) все виды пенсий, компенсационные выплаты (кроме ежемесячных компенсационных выплат неработающим трудоспособным лицам, осуществляющим уход за детьми-инвалидами в возрасте до 18 лет) и дополнительное ежемесячное материальное обеспечение пенсионера;</w:t>
            </w:r>
          </w:p>
          <w:p w:rsidR="005E6F24" w:rsidRDefault="005E6F24" w:rsidP="00DB2119">
            <w:pPr>
              <w:pStyle w:val="a4"/>
            </w:pPr>
            <w:r>
              <w:t>4) стипендии;</w:t>
            </w:r>
          </w:p>
          <w:p w:rsidR="005E6F24" w:rsidRDefault="005E6F24" w:rsidP="00DB2119">
            <w:pPr>
              <w:pStyle w:val="a4"/>
            </w:pPr>
            <w:r>
              <w:t>5) пособие по безработице и стипендия, выплачиваемая гражданам в период профессиональной подготовки, переподготовки и повышения квалификации по направлению органов службы занятости;</w:t>
            </w:r>
          </w:p>
          <w:p w:rsidR="005E6F24" w:rsidRDefault="005E6F24" w:rsidP="00DB2119">
            <w:pPr>
              <w:pStyle w:val="a4"/>
            </w:pPr>
            <w:r>
              <w:t>6) пособие по временной нетрудоспособности, пособие по беременности и родам, а также ежемесячное пособие женщине, вставшей на учет в медицинской организации в ранние сроки беременности;</w:t>
            </w:r>
          </w:p>
          <w:p w:rsidR="005E6F24" w:rsidRDefault="005E6F24" w:rsidP="00DB2119">
            <w:pPr>
              <w:pStyle w:val="a4"/>
            </w:pPr>
            <w:proofErr w:type="gramStart"/>
            <w:r>
              <w:t>7) ежемесячное пособие по уходу за ребенком, ежемесячные компенсационные выплаты гражданам, состоящим в трудовых отношениях на условиях найма и находящимся в отпуске по уходу за ребенком до достижения им 3-летнего возраста, единовременное пособие при рождении ребенка, ежемесячная выплата в связи с рождением (усыновлением) первого и (или) второго ребенка, областное единовременное пособие при рождении ребенка, ежемесячная денежная выплата по оплате жилого</w:t>
            </w:r>
            <w:proofErr w:type="gramEnd"/>
            <w:r>
              <w:t xml:space="preserve"> помещения и коммунальных </w:t>
            </w:r>
            <w:proofErr w:type="spellStart"/>
            <w:r>
              <w:t>услуг</w:t>
            </w:r>
            <w:proofErr w:type="gramStart"/>
            <w:r>
              <w:t>,е</w:t>
            </w:r>
            <w:proofErr w:type="gramEnd"/>
            <w:r>
              <w:t>жемесячная</w:t>
            </w:r>
            <w:proofErr w:type="spellEnd"/>
            <w:r>
              <w:t xml:space="preserve"> денежная выплата, назначаемая в случае рождения (усыновления) второго ребенка,  ежемесячная денежная выплата, назначаемая в случае рождения третьего ребенка и (или) последующих детей до достижения ребенком возраста трех лет, пособие на ребенка;</w:t>
            </w:r>
          </w:p>
          <w:p w:rsidR="005E6F24" w:rsidRDefault="005E6F24" w:rsidP="00DB2119">
            <w:pPr>
              <w:pStyle w:val="a4"/>
            </w:pPr>
            <w:r>
              <w:t xml:space="preserve">8) единовременное пособие беременной жене военнослужащего, проходящего военную службу по призыву, пособие на ребенка </w:t>
            </w:r>
            <w:r>
              <w:lastRenderedPageBreak/>
              <w:t>военнослужащего, проходящего военную службу по призыву;</w:t>
            </w:r>
          </w:p>
          <w:p w:rsidR="005E6F24" w:rsidRDefault="005E6F24" w:rsidP="00DB2119">
            <w:pPr>
              <w:pStyle w:val="a4"/>
            </w:pPr>
            <w:r>
              <w:t>9) оплата работ по договорам, заключаемым в соответствии с гражданским законодательством РФ;</w:t>
            </w:r>
          </w:p>
          <w:p w:rsidR="005E6F24" w:rsidRDefault="005E6F24" w:rsidP="00DB2119">
            <w:pPr>
              <w:pStyle w:val="a4"/>
            </w:pPr>
            <w:r>
              <w:t>10) 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5E6F24" w:rsidRDefault="005E6F24" w:rsidP="00DB2119">
            <w:pPr>
              <w:pStyle w:val="a4"/>
            </w:pPr>
            <w:r>
              <w:t>11) доходы от сдачи в аренду (наем) недвижимого имущества, принадлежащего на праве собственности членам семьи;</w:t>
            </w:r>
          </w:p>
          <w:p w:rsidR="005E6F24" w:rsidRDefault="005E6F24" w:rsidP="00DB2119">
            <w:pPr>
              <w:pStyle w:val="a4"/>
            </w:pPr>
            <w:r>
              <w:t>12) алименты, получаемые на несовершеннолетних детей.</w:t>
            </w:r>
          </w:p>
          <w:p w:rsidR="005E6F24" w:rsidRDefault="005E6F24" w:rsidP="00DB2119">
            <w:pPr>
              <w:pStyle w:val="a4"/>
            </w:pPr>
            <w:r>
              <w:t>Доход семьи для исчисления величины среднедушевого дохода определяется как общая сумма доходов семьи за 12 последних календарных месяца, предшествующих 4 календарным месяцам перед месяцем подачи заявления о назначении денежной выплаты, исходя из состава семьи на дату подачи заявления.</w:t>
            </w:r>
          </w:p>
          <w:p w:rsidR="005E6F24" w:rsidRDefault="005E6F24" w:rsidP="00DB2119">
            <w:pPr>
              <w:pStyle w:val="a4"/>
            </w:pPr>
            <w:r>
              <w:t>При исчислении дохода семьи учитываются начисленные суммы до вычета в соответствии с законодательством РФ и Челябинской области налогов и обязательных страховых платежей.</w:t>
            </w:r>
          </w:p>
          <w:p w:rsidR="005E6F24" w:rsidRDefault="005E6F24" w:rsidP="00DB2119">
            <w:pPr>
              <w:pStyle w:val="a4"/>
            </w:pPr>
            <w:r>
              <w:t>Доход семьи, получаемый в иностранной валюте, пересчитывается в рубли по курсу Центрального банка РФ на день его получения.</w:t>
            </w:r>
          </w:p>
        </w:tc>
      </w:tr>
      <w:tr w:rsidR="005E6F24" w:rsidTr="005E6F24">
        <w:trPr>
          <w:tblCellSpacing w:w="15" w:type="dxa"/>
        </w:trPr>
        <w:tc>
          <w:tcPr>
            <w:tcW w:w="2344" w:type="dxa"/>
            <w:tcBorders>
              <w:top w:val="outset" w:sz="6" w:space="0" w:color="auto"/>
              <w:left w:val="outset" w:sz="6" w:space="0" w:color="auto"/>
              <w:bottom w:val="outset" w:sz="6" w:space="0" w:color="auto"/>
              <w:right w:val="outset" w:sz="6" w:space="0" w:color="auto"/>
            </w:tcBorders>
            <w:hideMark/>
          </w:tcPr>
          <w:p w:rsidR="005E6F24" w:rsidRDefault="005E6F24" w:rsidP="00DB2119">
            <w:pPr>
              <w:pStyle w:val="a4"/>
            </w:pPr>
            <w:r>
              <w:lastRenderedPageBreak/>
              <w:t>Срок обращения и назначения</w:t>
            </w:r>
          </w:p>
        </w:tc>
        <w:tc>
          <w:tcPr>
            <w:tcW w:w="7392" w:type="dxa"/>
            <w:tcBorders>
              <w:top w:val="outset" w:sz="6" w:space="0" w:color="auto"/>
              <w:left w:val="outset" w:sz="6" w:space="0" w:color="auto"/>
              <w:bottom w:val="outset" w:sz="6" w:space="0" w:color="auto"/>
              <w:right w:val="outset" w:sz="6" w:space="0" w:color="auto"/>
            </w:tcBorders>
            <w:vAlign w:val="center"/>
            <w:hideMark/>
          </w:tcPr>
          <w:p w:rsidR="005E6F24" w:rsidRDefault="005E6F24" w:rsidP="00DB2119">
            <w:pPr>
              <w:pStyle w:val="a4"/>
            </w:pPr>
            <w:r>
              <w:t xml:space="preserve">Право на получение областного материнского (семейного) капитала возникает со дня рождения третьего ребенка или последующих детей независимо от периода времени, прошедшего </w:t>
            </w:r>
            <w:proofErr w:type="gramStart"/>
            <w:r>
              <w:t>с даты рождения</w:t>
            </w:r>
            <w:proofErr w:type="gramEnd"/>
            <w:r>
              <w:t xml:space="preserve"> предыдущего (предыдущих) ребенка (детей).</w:t>
            </w:r>
          </w:p>
          <w:p w:rsidR="005E6F24" w:rsidRDefault="005E6F24" w:rsidP="00DB2119">
            <w:pPr>
              <w:pStyle w:val="a4"/>
            </w:pPr>
            <w:proofErr w:type="gramStart"/>
            <w:r>
              <w:t>Право на областной материнский (семейный) капитал может быть реализовано не ранее, чем по истечении трех лет со дня рождения (усыновления) третьего ребенка и последующих детей в случае, если средства направляются на получение образования ребенком (детьми), оплату медицинских услуг или на приобретение садового дома или земельного участка, по остальным направлениям –  можно обращаться после достижения третьим или последующим ребенком возраста 6 месяцев.</w:t>
            </w:r>
            <w:proofErr w:type="gramEnd"/>
          </w:p>
          <w:p w:rsidR="005E6F24" w:rsidRDefault="005E6F24" w:rsidP="00DB2119">
            <w:pPr>
              <w:pStyle w:val="a4"/>
            </w:pPr>
            <w:r>
              <w:t>Решение о предоставлении либо об отказе в предоставлении областного материнского капитала  принимается органами социальной защиты населения в течение 15 рабочих дней со дня приема заявления о распоряжении средствами областного материнского (семейного) капитала и представления заявителем надлежащим образом оформленных документов, обязанность по представлению которых возложена на заявителя</w:t>
            </w:r>
            <w:proofErr w:type="gramStart"/>
            <w:r>
              <w:t xml:space="preserve"> .</w:t>
            </w:r>
            <w:proofErr w:type="gramEnd"/>
            <w:r>
              <w:t xml:space="preserve"> Срок принятия решения о предоставлении либо об отказе в предоставлении государственной услуги продлевается на 15 рабочих дней в случае </w:t>
            </w:r>
            <w:proofErr w:type="spellStart"/>
            <w:r>
              <w:t>непоступления</w:t>
            </w:r>
            <w:proofErr w:type="spellEnd"/>
            <w:r>
              <w:t xml:space="preserve"> документов (сведений), запрашиваемых в рамках межведомственного взаимодействия.</w:t>
            </w:r>
          </w:p>
          <w:p w:rsidR="005E6F24" w:rsidRDefault="005E6F24" w:rsidP="00DB2119">
            <w:pPr>
              <w:pStyle w:val="a4"/>
            </w:pPr>
            <w:r>
              <w:t xml:space="preserve">При подаче заявления о предоставлении государственной услуги в </w:t>
            </w:r>
            <w:r>
              <w:lastRenderedPageBreak/>
              <w:t xml:space="preserve">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 или региональный портал, государственная услуга предоставляется в течение пятнадцати рабочих дней со дня подачи заявления и документов. Срок принятия решения о предоставлении либо об отказе в предоставлении государственной услуги продлевается на 15 рабочих дней в случае </w:t>
            </w:r>
            <w:proofErr w:type="spellStart"/>
            <w:r>
              <w:t>непоступления</w:t>
            </w:r>
            <w:proofErr w:type="spellEnd"/>
            <w:r>
              <w:t xml:space="preserve"> документов (сведений), запрашиваемых в рамках межведомственного взаимодействия.</w:t>
            </w:r>
          </w:p>
          <w:p w:rsidR="005E6F24" w:rsidRDefault="005E6F24" w:rsidP="00DB2119">
            <w:pPr>
              <w:pStyle w:val="a4"/>
            </w:pPr>
            <w:r>
              <w:t>При необходимости проведения дополнительной проверки информации (документов), представленных заявителем, срок для принятия решения об удовлетворении либо об отказе в удовлетворении заявления может быть продлен не более чем на 10 календарных дней, о чем уведомляется заявитель.</w:t>
            </w:r>
          </w:p>
          <w:p w:rsidR="005E6F24" w:rsidRDefault="005E6F24" w:rsidP="00DB2119">
            <w:pPr>
              <w:pStyle w:val="a4"/>
            </w:pPr>
            <w:r>
              <w:t>Срок для перечисления средств областного материнского (семейного) капитала получателям, не может превышать 20 рабочих дней со дня принятия решения об удовлетворении заявления.</w:t>
            </w:r>
          </w:p>
        </w:tc>
      </w:tr>
    </w:tbl>
    <w:p w:rsidR="005E6F24" w:rsidRPr="0046137B" w:rsidRDefault="005E6F24" w:rsidP="005E6F24">
      <w:pPr>
        <w:pStyle w:val="a4"/>
        <w:jc w:val="both"/>
      </w:pPr>
      <w:r w:rsidRPr="0046137B">
        <w:rPr>
          <w:rStyle w:val="a6"/>
        </w:rPr>
        <w:lastRenderedPageBreak/>
        <w:t>ЧАСТО ЗАДАВАЕМЫЕ ВОПРОСЫ</w:t>
      </w:r>
    </w:p>
    <w:p w:rsidR="005E6F24" w:rsidRPr="0046137B" w:rsidRDefault="005E6F24" w:rsidP="005E6F24">
      <w:pPr>
        <w:pStyle w:val="a4"/>
        <w:jc w:val="both"/>
      </w:pPr>
      <w:r w:rsidRPr="0046137B">
        <w:rPr>
          <w:rStyle w:val="a6"/>
        </w:rPr>
        <w:t>1) Какие документы необходимы для подтверждения права на областной материнский (семейный) капитал?</w:t>
      </w:r>
    </w:p>
    <w:p w:rsidR="005E6F24" w:rsidRPr="0046137B" w:rsidRDefault="005E6F24" w:rsidP="005E6F24">
      <w:pPr>
        <w:pStyle w:val="a4"/>
        <w:jc w:val="both"/>
      </w:pPr>
      <w:r w:rsidRPr="0046137B">
        <w:rPr>
          <w:rStyle w:val="a6"/>
        </w:rPr>
        <w:t>Ответ: </w:t>
      </w:r>
      <w:r w:rsidRPr="0046137B">
        <w:rPr>
          <w:rStyle w:val="a5"/>
        </w:rPr>
        <w:t>В орган социальной защиты населения по месту жительства (регистрации) необходимо предоставить:</w:t>
      </w:r>
    </w:p>
    <w:p w:rsidR="005E6F24" w:rsidRPr="0046137B" w:rsidRDefault="005E6F24" w:rsidP="005E6F24">
      <w:pPr>
        <w:pStyle w:val="a4"/>
        <w:jc w:val="both"/>
      </w:pPr>
      <w:r w:rsidRPr="0046137B">
        <w:rPr>
          <w:rStyle w:val="a5"/>
        </w:rPr>
        <w:t>- паспорт заявителя и супруга/супруги;</w:t>
      </w:r>
    </w:p>
    <w:p w:rsidR="005E6F24" w:rsidRPr="0046137B" w:rsidRDefault="005E6F24" w:rsidP="005E6F24">
      <w:pPr>
        <w:pStyle w:val="a4"/>
        <w:jc w:val="both"/>
      </w:pPr>
      <w:r w:rsidRPr="0046137B">
        <w:rPr>
          <w:rStyle w:val="a5"/>
        </w:rPr>
        <w:t>- свидетельства о рождении детей, а также документ, подтверждающий принадлежность к гражданству Российской Федерации ребенка, в связи с рождением (усыновлением) которого возникло право на государственную услугу;</w:t>
      </w:r>
    </w:p>
    <w:p w:rsidR="005E6F24" w:rsidRPr="0046137B" w:rsidRDefault="005E6F24" w:rsidP="005E6F24">
      <w:pPr>
        <w:pStyle w:val="a4"/>
        <w:jc w:val="both"/>
      </w:pPr>
      <w:r w:rsidRPr="0046137B">
        <w:rPr>
          <w:rStyle w:val="a5"/>
        </w:rPr>
        <w:t>- документы (сведения), подтверждающие родственные отношения членов семьи заявителя (свидетельства о заключении (расторжении) брака, перемене имени и пр.).</w:t>
      </w:r>
    </w:p>
    <w:p w:rsidR="005E6F24" w:rsidRPr="0046137B" w:rsidRDefault="005E6F24" w:rsidP="005E6F24">
      <w:pPr>
        <w:pStyle w:val="a4"/>
        <w:jc w:val="both"/>
      </w:pPr>
      <w:r w:rsidRPr="0046137B">
        <w:rPr>
          <w:rStyle w:val="a5"/>
        </w:rPr>
        <w:t>- документы, выданные уполномоченными органами и организациями, о регистрации заявителя и ребенка, в связи с рождением (усыновлением) которого возникло право на государственную услугу, а также других членов семьи заявителя по месту жительства (месту пребывания) на территории Челябинской области, подтверждающие их совместное проживание;</w:t>
      </w:r>
    </w:p>
    <w:p w:rsidR="005E6F24" w:rsidRPr="0046137B" w:rsidRDefault="005E6F24" w:rsidP="005E6F24">
      <w:pPr>
        <w:pStyle w:val="a4"/>
        <w:jc w:val="both"/>
      </w:pPr>
      <w:r w:rsidRPr="0046137B">
        <w:rPr>
          <w:rStyle w:val="a5"/>
        </w:rPr>
        <w:t xml:space="preserve">- документы, подтверждающие доход каждого члена семьи за последние двенадцать календарных месяцев, предшествующих четырем календарным месяцам, перед обращением за предоставлением государственной услуги, для определения среднедушевого дохода семьи либо документы, подтверждающие отсутствие дохода семьи (трудовая книжка и др.). Сведения о трудовых доходах членов семьи запрашиваются органами социальной защиты населения в рамках системы межведомственного электронного взаимодействия. Самостоятельно заявителем предоставляются сведения о размере алиментов на содержание </w:t>
      </w:r>
      <w:r w:rsidRPr="0046137B">
        <w:rPr>
          <w:rStyle w:val="a5"/>
        </w:rPr>
        <w:lastRenderedPageBreak/>
        <w:t>детей, а также о денежном довольствии – в случае если заявитель или члены его семьи являются (являлись) сотрудниками учреждений и органов уголовно-исполнительной системы Министерства юстиции Российской Федерации, органов внутренних дел Российской Федерации.</w:t>
      </w:r>
    </w:p>
    <w:p w:rsidR="005E6F24" w:rsidRPr="0046137B" w:rsidRDefault="005E6F24" w:rsidP="005E6F24">
      <w:pPr>
        <w:pStyle w:val="a4"/>
        <w:jc w:val="both"/>
      </w:pPr>
      <w:r w:rsidRPr="0046137B">
        <w:rPr>
          <w:rStyle w:val="a5"/>
        </w:rPr>
        <w:t xml:space="preserve">Дополнительно заявителем </w:t>
      </w:r>
      <w:proofErr w:type="gramStart"/>
      <w:r w:rsidRPr="0046137B">
        <w:rPr>
          <w:rStyle w:val="a5"/>
        </w:rPr>
        <w:t>предоставляются документы</w:t>
      </w:r>
      <w:proofErr w:type="gramEnd"/>
      <w:r w:rsidRPr="0046137B">
        <w:rPr>
          <w:rStyle w:val="a5"/>
        </w:rPr>
        <w:t>, в зависимости от выбранного направления (лечение, обучение, ипотека и др.).</w:t>
      </w:r>
    </w:p>
    <w:p w:rsidR="005E6F24" w:rsidRPr="0046137B" w:rsidRDefault="005E6F24" w:rsidP="005E6F24">
      <w:pPr>
        <w:pStyle w:val="a4"/>
        <w:jc w:val="both"/>
      </w:pPr>
      <w:r w:rsidRPr="0046137B">
        <w:br/>
      </w:r>
      <w:r w:rsidRPr="0046137B">
        <w:rPr>
          <w:rStyle w:val="a6"/>
        </w:rPr>
        <w:t>2) Можно ли за счет средств областного материнского (семейного) капитала компенсировать затраты на установку внутридомового газового оборудования?</w:t>
      </w:r>
      <w:r w:rsidRPr="0046137B">
        <w:rPr>
          <w:b/>
          <w:bCs/>
        </w:rPr>
        <w:br/>
      </w:r>
      <w:r w:rsidRPr="0046137B">
        <w:rPr>
          <w:b/>
          <w:bCs/>
        </w:rPr>
        <w:br/>
      </w:r>
      <w:r w:rsidRPr="0046137B">
        <w:rPr>
          <w:rStyle w:val="a5"/>
          <w:b/>
          <w:bCs/>
        </w:rPr>
        <w:t>Ответ: </w:t>
      </w:r>
      <w:r w:rsidRPr="0046137B">
        <w:rPr>
          <w:rStyle w:val="a5"/>
        </w:rPr>
        <w:t>Распоряжение областным капиталом на подключение жилья к сети газораспределения имеет ряд особенностей. Жильё должно находиться на территории Челябинской области, и заявитель (мама детей) должен постоянно проживать (иметь прописку) в указанном доме. </w:t>
      </w:r>
      <w:proofErr w:type="gramStart"/>
      <w:r w:rsidRPr="0046137B">
        <w:rPr>
          <w:rStyle w:val="a5"/>
        </w:rPr>
        <w:t>Потребуются дополнительные документы:</w:t>
      </w:r>
      <w:r w:rsidRPr="0046137B">
        <w:br/>
      </w:r>
      <w:r w:rsidRPr="0046137B">
        <w:rPr>
          <w:rStyle w:val="a5"/>
        </w:rPr>
        <w:t>- договор подряда на производство работ по газификации объекта индивидуального жилищного строительства с приложением расчета стоимости работ;</w:t>
      </w:r>
      <w:r w:rsidRPr="0046137B">
        <w:br/>
      </w:r>
      <w:r w:rsidRPr="0046137B">
        <w:rPr>
          <w:rStyle w:val="a5"/>
        </w:rPr>
        <w:t>- документ, подтверждающий оплату приобретенного газового оборудования и приборов учета (котла двухконтурного (отопление и горячая вода) или котла отопительного и водонагревателя с блоком управления, газовой плиты, газовой варочной поверхности, газового духового шкафа, газового счетчика, клапана электромагнитного с датчиком загазованности);</w:t>
      </w:r>
      <w:proofErr w:type="gramEnd"/>
      <w:r w:rsidRPr="0046137B">
        <w:br/>
      </w:r>
      <w:r w:rsidRPr="0046137B">
        <w:rPr>
          <w:rStyle w:val="a5"/>
        </w:rPr>
        <w:t>- акт приемки законченного строительством объекта газораспределительной системы.</w:t>
      </w:r>
      <w:r w:rsidRPr="0046137B">
        <w:br/>
      </w:r>
      <w:r w:rsidRPr="0046137B">
        <w:rPr>
          <w:rStyle w:val="a5"/>
        </w:rPr>
        <w:t>Допускается возмещение расходов, в этом случае представляется документ, подтверждающий произведенную оплату заявителем. По данному направлению право на областной капитал может быть реализовано после достижения третьим или последующим ребенком возраста 6 месяцев.</w:t>
      </w:r>
    </w:p>
    <w:p w:rsidR="005E6F24" w:rsidRPr="0046137B" w:rsidRDefault="005E6F24" w:rsidP="005E6F24">
      <w:pPr>
        <w:pStyle w:val="a4"/>
        <w:jc w:val="both"/>
      </w:pPr>
      <w:r w:rsidRPr="0046137B">
        <w:rPr>
          <w:rStyle w:val="a6"/>
        </w:rPr>
        <w:t>3) За какой период подаются сведения о доходах?</w:t>
      </w:r>
    </w:p>
    <w:p w:rsidR="005E6F24" w:rsidRPr="0046137B" w:rsidRDefault="005E6F24" w:rsidP="005E6F24">
      <w:pPr>
        <w:pStyle w:val="a4"/>
        <w:jc w:val="both"/>
      </w:pPr>
      <w:r w:rsidRPr="0046137B">
        <w:rPr>
          <w:rStyle w:val="a5"/>
        </w:rPr>
        <w:t>С 01.01.2022 г. при назначении областного материнского (семейного) капитала изменен период учета доходов семьи с 3 месяцев до 12 месяцев. Например, при подаче заявления в апреле 2022 г. доходы будут учитываться с 01.12.2020 г. по 30.11.2021 г.</w:t>
      </w:r>
    </w:p>
    <w:p w:rsidR="005E6F24" w:rsidRDefault="005E6F24" w:rsidP="005E6F24">
      <w:pPr>
        <w:pStyle w:val="a4"/>
        <w:rPr>
          <w:rFonts w:ascii="Segoe UI" w:hAnsi="Segoe UI" w:cs="Segoe UI"/>
          <w:color w:val="3B4256"/>
        </w:rPr>
      </w:pPr>
      <w:hyperlink r:id="rId5" w:history="1">
        <w:r>
          <w:rPr>
            <w:rStyle w:val="a3"/>
            <w:rFonts w:ascii="Segoe UI" w:hAnsi="Segoe UI" w:cs="Segoe UI"/>
            <w:color w:val="0069D9"/>
          </w:rPr>
          <w:t>- Приказ Министерства социальных отношений Челябинской области от 12.07.2022 г. № 325 «Об утверждении формы заявления о распоряжении средствами областного материнского (семейного) капитала»;</w:t>
        </w:r>
      </w:hyperlink>
    </w:p>
    <w:p w:rsidR="005E6F24" w:rsidRDefault="005E6F24" w:rsidP="005E6F24">
      <w:pPr>
        <w:pStyle w:val="a4"/>
        <w:rPr>
          <w:rFonts w:ascii="Segoe UI" w:hAnsi="Segoe UI" w:cs="Segoe UI"/>
          <w:color w:val="3B4256"/>
        </w:rPr>
      </w:pPr>
      <w:hyperlink r:id="rId6" w:history="1">
        <w:r>
          <w:rPr>
            <w:rStyle w:val="a3"/>
            <w:rFonts w:ascii="Segoe UI" w:hAnsi="Segoe UI" w:cs="Segoe UI"/>
            <w:color w:val="0069D9"/>
          </w:rPr>
          <w:t>- Приложение к Приказу Министерства социальных отношений Челябинской области от 12.07.2022 г. № 325 (форма заявления о распоряжении средствами областного материнского (семейного) капитала).</w:t>
        </w:r>
      </w:hyperlink>
    </w:p>
    <w:p w:rsidR="005E6F24" w:rsidRDefault="005E6F24" w:rsidP="005E6F24">
      <w:pPr>
        <w:tabs>
          <w:tab w:val="left" w:pos="5502"/>
        </w:tabs>
        <w:spacing w:after="0" w:line="240" w:lineRule="auto"/>
        <w:jc w:val="both"/>
        <w:rPr>
          <w:rFonts w:ascii="Times New Roman" w:hAnsi="Times New Roman" w:cs="Times New Roman"/>
          <w:sz w:val="20"/>
          <w:szCs w:val="20"/>
        </w:rPr>
      </w:pPr>
    </w:p>
    <w:p w:rsidR="00CB1F0B" w:rsidRDefault="005E6F24"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p w:rsidR="00005410" w:rsidRDefault="00005410" w:rsidP="00005410">
      <w:pPr>
        <w:jc w:val="center"/>
      </w:pPr>
    </w:p>
    <w:sectPr w:rsidR="00005410" w:rsidSect="0064548F">
      <w:pgSz w:w="11906" w:h="16838"/>
      <w:pgMar w:top="1134" w:right="153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A1"/>
    <w:rsid w:val="00005410"/>
    <w:rsid w:val="003017F2"/>
    <w:rsid w:val="005A46A1"/>
    <w:rsid w:val="005E6F24"/>
    <w:rsid w:val="0064548F"/>
    <w:rsid w:val="007B742F"/>
    <w:rsid w:val="00A8395D"/>
    <w:rsid w:val="00AF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24"/>
    <w:pPr>
      <w:spacing w:after="160" w:line="259" w:lineRule="auto"/>
    </w:pPr>
  </w:style>
  <w:style w:type="paragraph" w:styleId="2">
    <w:name w:val="heading 2"/>
    <w:basedOn w:val="a"/>
    <w:link w:val="20"/>
    <w:uiPriority w:val="9"/>
    <w:qFormat/>
    <w:rsid w:val="005E6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F2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E6F24"/>
    <w:rPr>
      <w:color w:val="0000FF" w:themeColor="hyperlink"/>
      <w:u w:val="single"/>
    </w:rPr>
  </w:style>
  <w:style w:type="paragraph" w:styleId="a4">
    <w:name w:val="Normal (Web)"/>
    <w:basedOn w:val="a"/>
    <w:uiPriority w:val="99"/>
    <w:unhideWhenUsed/>
    <w:rsid w:val="005E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E6F24"/>
    <w:rPr>
      <w:i/>
      <w:iCs/>
    </w:rPr>
  </w:style>
  <w:style w:type="character" w:styleId="a6">
    <w:name w:val="Strong"/>
    <w:basedOn w:val="a0"/>
    <w:uiPriority w:val="22"/>
    <w:qFormat/>
    <w:rsid w:val="005E6F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24"/>
    <w:pPr>
      <w:spacing w:after="160" w:line="259" w:lineRule="auto"/>
    </w:pPr>
  </w:style>
  <w:style w:type="paragraph" w:styleId="2">
    <w:name w:val="heading 2"/>
    <w:basedOn w:val="a"/>
    <w:link w:val="20"/>
    <w:uiPriority w:val="9"/>
    <w:qFormat/>
    <w:rsid w:val="005E6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6F24"/>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5E6F24"/>
    <w:rPr>
      <w:color w:val="0000FF" w:themeColor="hyperlink"/>
      <w:u w:val="single"/>
    </w:rPr>
  </w:style>
  <w:style w:type="paragraph" w:styleId="a4">
    <w:name w:val="Normal (Web)"/>
    <w:basedOn w:val="a"/>
    <w:uiPriority w:val="99"/>
    <w:unhideWhenUsed/>
    <w:rsid w:val="005E6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5E6F24"/>
    <w:rPr>
      <w:i/>
      <w:iCs/>
    </w:rPr>
  </w:style>
  <w:style w:type="character" w:styleId="a6">
    <w:name w:val="Strong"/>
    <w:basedOn w:val="a0"/>
    <w:uiPriority w:val="22"/>
    <w:qFormat/>
    <w:rsid w:val="005E6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insoc.gov74.ru/files/kapital/p.doc" TargetMode="External"/><Relationship Id="rId5" Type="http://schemas.openxmlformats.org/officeDocument/2006/relationships/hyperlink" Target="https://minsoc.gov74.ru/files/kapital/prikaz.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4777</Words>
  <Characters>27233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dc:creator>
  <cp:lastModifiedBy>Наталья Михайловна</cp:lastModifiedBy>
  <cp:revision>2</cp:revision>
  <cp:lastPrinted>2021-03-26T05:56:00Z</cp:lastPrinted>
  <dcterms:created xsi:type="dcterms:W3CDTF">2022-08-15T09:22:00Z</dcterms:created>
  <dcterms:modified xsi:type="dcterms:W3CDTF">2022-08-15T09:22:00Z</dcterms:modified>
</cp:coreProperties>
</file>